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CF008" w14:textId="089C1A93" w:rsidR="006B55D3" w:rsidRPr="009E4DC2" w:rsidRDefault="006B55D3" w:rsidP="006B55D3">
      <w:pPr>
        <w:spacing w:after="120"/>
        <w:rPr>
          <w:rFonts w:ascii="Arial" w:hAnsi="Arial" w:cs="Arial"/>
          <w:b/>
          <w:bCs/>
          <w:sz w:val="24"/>
          <w:szCs w:val="24"/>
          <w:lang w:val="es-MX"/>
        </w:rPr>
      </w:pPr>
      <w:r w:rsidRPr="00DA1173">
        <w:rPr>
          <w:rFonts w:ascii="Arial" w:hAnsi="Arial" w:cs="Arial"/>
          <w:b/>
          <w:bCs/>
          <w:sz w:val="24"/>
          <w:szCs w:val="24"/>
          <w:lang w:val="es-MX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                                                                                                 </w:t>
      </w:r>
      <w:r w:rsidRPr="009B4CA2">
        <w:rPr>
          <w:rFonts w:ascii="Arial" w:hAnsi="Arial" w:cs="Arial"/>
          <w:b/>
          <w:bCs/>
          <w:lang w:val="es-MX"/>
        </w:rPr>
        <w:t xml:space="preserve">120-05-01- </w:t>
      </w:r>
      <w:r>
        <w:rPr>
          <w:rFonts w:ascii="Arial" w:hAnsi="Arial" w:cs="Arial"/>
          <w:b/>
          <w:bCs/>
          <w:lang w:val="es-MX"/>
        </w:rPr>
        <w:t>1</w:t>
      </w:r>
      <w:r w:rsidR="00E8776C">
        <w:rPr>
          <w:rFonts w:ascii="Arial" w:hAnsi="Arial" w:cs="Arial"/>
          <w:b/>
          <w:bCs/>
          <w:lang w:val="es-MX"/>
        </w:rPr>
        <w:t>3</w:t>
      </w:r>
    </w:p>
    <w:p w14:paraId="40B118D1" w14:textId="02E0D67E" w:rsidR="006B55D3" w:rsidRPr="009E4DC2" w:rsidRDefault="006B55D3" w:rsidP="006B55D3">
      <w:pPr>
        <w:spacing w:after="120"/>
        <w:rPr>
          <w:rFonts w:ascii="Arial" w:hAnsi="Arial" w:cs="Arial"/>
          <w:b/>
          <w:bCs/>
          <w:sz w:val="24"/>
          <w:szCs w:val="24"/>
          <w:lang w:val="es-MX"/>
        </w:rPr>
      </w:pPr>
      <w:r w:rsidRPr="00B349A8">
        <w:rPr>
          <w:rFonts w:ascii="Arial" w:hAnsi="Arial" w:cs="Arial"/>
          <w:b/>
          <w:bCs/>
          <w:sz w:val="24"/>
          <w:szCs w:val="24"/>
          <w:lang w:val="es-MX"/>
        </w:rPr>
        <w:t xml:space="preserve">                                                                                  Yumbo </w:t>
      </w:r>
      <w:r>
        <w:rPr>
          <w:rFonts w:ascii="Arial" w:hAnsi="Arial" w:cs="Arial"/>
          <w:b/>
          <w:bCs/>
          <w:sz w:val="24"/>
          <w:szCs w:val="24"/>
          <w:lang w:val="es-MX"/>
        </w:rPr>
        <w:t>2</w:t>
      </w:r>
      <w:r w:rsidR="000C55E4">
        <w:rPr>
          <w:rFonts w:ascii="Arial" w:hAnsi="Arial" w:cs="Arial"/>
          <w:b/>
          <w:bCs/>
          <w:sz w:val="24"/>
          <w:szCs w:val="24"/>
          <w:lang w:val="es-MX"/>
        </w:rPr>
        <w:t>7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B349A8">
        <w:rPr>
          <w:rFonts w:ascii="Arial" w:hAnsi="Arial" w:cs="Arial"/>
          <w:b/>
          <w:bCs/>
          <w:sz w:val="24"/>
          <w:szCs w:val="24"/>
          <w:lang w:val="es-MX"/>
        </w:rPr>
        <w:t>de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JU</w:t>
      </w:r>
      <w:r w:rsidR="000C55E4">
        <w:rPr>
          <w:rFonts w:ascii="Arial" w:hAnsi="Arial" w:cs="Arial"/>
          <w:b/>
          <w:bCs/>
          <w:sz w:val="24"/>
          <w:szCs w:val="24"/>
          <w:lang w:val="es-MX"/>
        </w:rPr>
        <w:t>LIO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B349A8">
        <w:rPr>
          <w:rFonts w:ascii="Arial" w:hAnsi="Arial" w:cs="Arial"/>
          <w:b/>
          <w:bCs/>
          <w:sz w:val="24"/>
          <w:szCs w:val="24"/>
          <w:lang w:val="es-MX"/>
        </w:rPr>
        <w:t>de 202</w:t>
      </w:r>
      <w:r>
        <w:rPr>
          <w:rFonts w:ascii="Arial" w:hAnsi="Arial" w:cs="Arial"/>
          <w:b/>
          <w:bCs/>
          <w:sz w:val="24"/>
          <w:szCs w:val="24"/>
          <w:lang w:val="es-MX"/>
        </w:rPr>
        <w:t>3</w:t>
      </w:r>
    </w:p>
    <w:p w14:paraId="6511EB12" w14:textId="77777777" w:rsidR="006B55D3" w:rsidRPr="00006383" w:rsidRDefault="006B55D3" w:rsidP="006B55D3">
      <w:pPr>
        <w:spacing w:after="60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059DABC0" w14:textId="06915BCB" w:rsidR="00E8776C" w:rsidRPr="000C55E4" w:rsidRDefault="006B55D3" w:rsidP="000C55E4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 w:eastAsia="es-ES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942099" w:rsidRPr="000C55E4">
        <w:rPr>
          <w:rFonts w:ascii="Arial" w:hAnsi="Arial" w:cs="Arial"/>
          <w:b/>
          <w:bCs/>
          <w:noProof/>
          <w:sz w:val="36"/>
          <w:szCs w:val="36"/>
          <w:lang w:val="es-ES" w:eastAsia="es-ES"/>
        </w:rPr>
        <w:t xml:space="preserve">AUDIENCIA PÚBLICA DE RENDICIÓN DE CUENTAS VIGENCIA 2022. </w:t>
      </w:r>
    </w:p>
    <w:p w14:paraId="3A66DE51" w14:textId="047F772B" w:rsidR="00942099" w:rsidRPr="00AB47AA" w:rsidRDefault="000C55E4" w:rsidP="00942099">
      <w:pPr>
        <w:tabs>
          <w:tab w:val="left" w:pos="2060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D679D6C" wp14:editId="582E1C42">
            <wp:simplePos x="0" y="0"/>
            <wp:positionH relativeFrom="margin">
              <wp:posOffset>2310765</wp:posOffset>
            </wp:positionH>
            <wp:positionV relativeFrom="paragraph">
              <wp:posOffset>128905</wp:posOffset>
            </wp:positionV>
            <wp:extent cx="3242310" cy="2162175"/>
            <wp:effectExtent l="0" t="0" r="0" b="9525"/>
            <wp:wrapSquare wrapText="bothSides"/>
            <wp:docPr id="1793313019" name="Imagen 179331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187">
        <w:rPr>
          <w:rFonts w:ascii="Arial" w:hAnsi="Arial" w:cs="Arial"/>
          <w:sz w:val="24"/>
          <w:szCs w:val="24"/>
        </w:rPr>
        <w:t xml:space="preserve">El </w:t>
      </w:r>
      <w:r w:rsidR="00942099" w:rsidRPr="00AB47AA">
        <w:rPr>
          <w:rFonts w:ascii="Arial" w:hAnsi="Arial" w:cs="Arial"/>
          <w:sz w:val="24"/>
          <w:szCs w:val="24"/>
        </w:rPr>
        <w:t>Instituto Municipal de Reforma Urbana y de Vivienda de Interés Social de Yumbo – IMVIYUMBO, realizó la Audiencia Pública de Rendición de Cuentas vigencia 202</w:t>
      </w:r>
      <w:r w:rsidR="00685187">
        <w:rPr>
          <w:rFonts w:ascii="Arial" w:hAnsi="Arial" w:cs="Arial"/>
          <w:sz w:val="24"/>
          <w:szCs w:val="24"/>
        </w:rPr>
        <w:t>2</w:t>
      </w:r>
      <w:r w:rsidR="00942099" w:rsidRPr="00AB47AA">
        <w:rPr>
          <w:rFonts w:ascii="Arial" w:hAnsi="Arial" w:cs="Arial"/>
          <w:sz w:val="24"/>
          <w:szCs w:val="24"/>
        </w:rPr>
        <w:t xml:space="preserve">, </w:t>
      </w:r>
      <w:r w:rsidR="00526BF3" w:rsidRPr="00AB47AA">
        <w:rPr>
          <w:rFonts w:ascii="Arial" w:hAnsi="Arial" w:cs="Arial"/>
          <w:sz w:val="24"/>
          <w:szCs w:val="24"/>
        </w:rPr>
        <w:t xml:space="preserve">el </w:t>
      </w:r>
      <w:r w:rsidR="00526BF3">
        <w:rPr>
          <w:rFonts w:ascii="Arial" w:hAnsi="Arial" w:cs="Arial"/>
          <w:sz w:val="24"/>
          <w:szCs w:val="24"/>
        </w:rPr>
        <w:t>día</w:t>
      </w:r>
      <w:r w:rsidR="00942099" w:rsidRPr="00AB47AA">
        <w:rPr>
          <w:rFonts w:ascii="Arial" w:hAnsi="Arial" w:cs="Arial"/>
          <w:sz w:val="24"/>
          <w:szCs w:val="24"/>
        </w:rPr>
        <w:t xml:space="preserve"> 27 </w:t>
      </w:r>
      <w:r w:rsidR="00685187">
        <w:rPr>
          <w:rFonts w:ascii="Arial" w:hAnsi="Arial" w:cs="Arial"/>
          <w:sz w:val="24"/>
          <w:szCs w:val="24"/>
        </w:rPr>
        <w:t>de julio</w:t>
      </w:r>
      <w:r w:rsidR="00942099" w:rsidRPr="00AB47AA">
        <w:rPr>
          <w:rFonts w:ascii="Arial" w:hAnsi="Arial" w:cs="Arial"/>
          <w:sz w:val="24"/>
          <w:szCs w:val="24"/>
        </w:rPr>
        <w:t xml:space="preserve"> del </w:t>
      </w:r>
      <w:r w:rsidR="00526BF3" w:rsidRPr="00AB47AA">
        <w:rPr>
          <w:rFonts w:ascii="Arial" w:hAnsi="Arial" w:cs="Arial"/>
          <w:sz w:val="24"/>
          <w:szCs w:val="24"/>
        </w:rPr>
        <w:t>202</w:t>
      </w:r>
      <w:r w:rsidR="00200456">
        <w:rPr>
          <w:rFonts w:ascii="Arial" w:hAnsi="Arial" w:cs="Arial"/>
          <w:sz w:val="24"/>
          <w:szCs w:val="24"/>
        </w:rPr>
        <w:t>3</w:t>
      </w:r>
      <w:r w:rsidR="00526BF3" w:rsidRPr="00AB47AA">
        <w:rPr>
          <w:rFonts w:ascii="Arial" w:hAnsi="Arial" w:cs="Arial"/>
          <w:sz w:val="24"/>
          <w:szCs w:val="24"/>
        </w:rPr>
        <w:t xml:space="preserve"> </w:t>
      </w:r>
      <w:r w:rsidR="00005DC0">
        <w:rPr>
          <w:rFonts w:ascii="Arial" w:hAnsi="Arial" w:cs="Arial"/>
          <w:sz w:val="24"/>
          <w:szCs w:val="24"/>
        </w:rPr>
        <w:t>en</w:t>
      </w:r>
      <w:r w:rsidR="00526BF3">
        <w:rPr>
          <w:rFonts w:ascii="Arial" w:hAnsi="Arial" w:cs="Arial"/>
          <w:sz w:val="24"/>
          <w:szCs w:val="24"/>
        </w:rPr>
        <w:t xml:space="preserve"> el</w:t>
      </w:r>
      <w:r w:rsidR="00685187">
        <w:rPr>
          <w:rFonts w:ascii="Arial" w:hAnsi="Arial" w:cs="Arial"/>
          <w:sz w:val="24"/>
          <w:szCs w:val="24"/>
        </w:rPr>
        <w:t xml:space="preserve"> auditorio de la universidad del Valle </w:t>
      </w:r>
      <w:r w:rsidR="00200456">
        <w:rPr>
          <w:rFonts w:ascii="Arial" w:hAnsi="Arial" w:cs="Arial"/>
          <w:sz w:val="24"/>
          <w:szCs w:val="24"/>
        </w:rPr>
        <w:t>sede</w:t>
      </w:r>
      <w:r w:rsidR="00685187">
        <w:rPr>
          <w:rFonts w:ascii="Arial" w:hAnsi="Arial" w:cs="Arial"/>
          <w:sz w:val="24"/>
          <w:szCs w:val="24"/>
        </w:rPr>
        <w:t xml:space="preserve"> Yumbo de manera presencial</w:t>
      </w:r>
      <w:r w:rsidR="00526BF3">
        <w:rPr>
          <w:rFonts w:ascii="Arial" w:hAnsi="Arial" w:cs="Arial"/>
          <w:sz w:val="24"/>
          <w:szCs w:val="24"/>
        </w:rPr>
        <w:t>.</w:t>
      </w:r>
    </w:p>
    <w:p w14:paraId="176BAA9C" w14:textId="2C4C8AF3" w:rsidR="00942099" w:rsidRPr="00AB47AA" w:rsidRDefault="00942099" w:rsidP="00942099">
      <w:pPr>
        <w:tabs>
          <w:tab w:val="left" w:pos="2060"/>
        </w:tabs>
        <w:jc w:val="both"/>
        <w:rPr>
          <w:rFonts w:ascii="Arial" w:hAnsi="Arial" w:cs="Arial"/>
          <w:sz w:val="24"/>
          <w:szCs w:val="24"/>
        </w:rPr>
      </w:pPr>
      <w:r w:rsidRPr="00AB47AA">
        <w:rPr>
          <w:rFonts w:ascii="Arial" w:hAnsi="Arial" w:cs="Arial"/>
          <w:sz w:val="24"/>
          <w:szCs w:val="24"/>
        </w:rPr>
        <w:t xml:space="preserve">Cabe resaltar que </w:t>
      </w:r>
      <w:r w:rsidR="00526BF3">
        <w:rPr>
          <w:rFonts w:ascii="Arial" w:hAnsi="Arial" w:cs="Arial"/>
          <w:sz w:val="24"/>
          <w:szCs w:val="24"/>
        </w:rPr>
        <w:t>la socialización de</w:t>
      </w:r>
      <w:r w:rsidR="00005DC0">
        <w:rPr>
          <w:rFonts w:ascii="Arial" w:hAnsi="Arial" w:cs="Arial"/>
          <w:sz w:val="24"/>
          <w:szCs w:val="24"/>
        </w:rPr>
        <w:t xml:space="preserve"> la abogada</w:t>
      </w:r>
      <w:r w:rsidR="00526BF3">
        <w:rPr>
          <w:rFonts w:ascii="Arial" w:hAnsi="Arial" w:cs="Arial"/>
          <w:sz w:val="24"/>
          <w:szCs w:val="24"/>
        </w:rPr>
        <w:t xml:space="preserve"> María L</w:t>
      </w:r>
      <w:r w:rsidR="00005DC0">
        <w:rPr>
          <w:rFonts w:ascii="Arial" w:hAnsi="Arial" w:cs="Arial"/>
          <w:sz w:val="24"/>
          <w:szCs w:val="24"/>
        </w:rPr>
        <w:t>y</w:t>
      </w:r>
      <w:r w:rsidR="00526BF3">
        <w:rPr>
          <w:rFonts w:ascii="Arial" w:hAnsi="Arial" w:cs="Arial"/>
          <w:sz w:val="24"/>
          <w:szCs w:val="24"/>
        </w:rPr>
        <w:t xml:space="preserve">da Serna Fajardo </w:t>
      </w:r>
      <w:r w:rsidRPr="00AB47AA">
        <w:rPr>
          <w:rFonts w:ascii="Arial" w:hAnsi="Arial" w:cs="Arial"/>
          <w:sz w:val="24"/>
          <w:szCs w:val="24"/>
        </w:rPr>
        <w:t xml:space="preserve">Gerente General de IMVIYUMBO, brindo un amplio escenario de la gestión institucional y misional de la Entidad, </w:t>
      </w:r>
      <w:r w:rsidR="00110B69">
        <w:rPr>
          <w:rFonts w:ascii="Arial" w:hAnsi="Arial" w:cs="Arial"/>
          <w:sz w:val="24"/>
          <w:szCs w:val="24"/>
        </w:rPr>
        <w:t xml:space="preserve">sobre </w:t>
      </w:r>
      <w:r w:rsidR="0081798E">
        <w:rPr>
          <w:rFonts w:ascii="Arial" w:hAnsi="Arial" w:cs="Arial"/>
          <w:sz w:val="24"/>
          <w:szCs w:val="24"/>
        </w:rPr>
        <w:t xml:space="preserve">los </w:t>
      </w:r>
      <w:r w:rsidR="0081798E" w:rsidRPr="00AB47AA">
        <w:rPr>
          <w:rFonts w:ascii="Arial" w:hAnsi="Arial" w:cs="Arial"/>
          <w:sz w:val="24"/>
          <w:szCs w:val="24"/>
        </w:rPr>
        <w:t>resultados</w:t>
      </w:r>
      <w:r w:rsidRPr="00AB47AA">
        <w:rPr>
          <w:rFonts w:ascii="Arial" w:hAnsi="Arial" w:cs="Arial"/>
          <w:sz w:val="24"/>
          <w:szCs w:val="24"/>
        </w:rPr>
        <w:t xml:space="preserve"> obtenidos durante la vigencia </w:t>
      </w:r>
      <w:r w:rsidR="0081798E" w:rsidRPr="00AB47AA">
        <w:rPr>
          <w:rFonts w:ascii="Arial" w:hAnsi="Arial" w:cs="Arial"/>
          <w:sz w:val="24"/>
          <w:szCs w:val="24"/>
        </w:rPr>
        <w:t>202</w:t>
      </w:r>
      <w:r w:rsidR="0081798E">
        <w:rPr>
          <w:rFonts w:ascii="Arial" w:hAnsi="Arial" w:cs="Arial"/>
          <w:sz w:val="24"/>
          <w:szCs w:val="24"/>
        </w:rPr>
        <w:t>2</w:t>
      </w:r>
      <w:r w:rsidR="00200456">
        <w:rPr>
          <w:rFonts w:ascii="Arial" w:hAnsi="Arial" w:cs="Arial"/>
          <w:sz w:val="24"/>
          <w:szCs w:val="24"/>
        </w:rPr>
        <w:t xml:space="preserve">, de conformidad a </w:t>
      </w:r>
      <w:r w:rsidR="0081798E" w:rsidRPr="00AB47AA">
        <w:rPr>
          <w:rFonts w:ascii="Arial" w:hAnsi="Arial" w:cs="Arial"/>
          <w:sz w:val="24"/>
          <w:szCs w:val="24"/>
        </w:rPr>
        <w:t>la</w:t>
      </w:r>
      <w:r w:rsidRPr="00AB47AA">
        <w:rPr>
          <w:rFonts w:ascii="Arial" w:hAnsi="Arial" w:cs="Arial"/>
          <w:sz w:val="24"/>
          <w:szCs w:val="24"/>
        </w:rPr>
        <w:t xml:space="preserve"> Constitución Política</w:t>
      </w:r>
      <w:r w:rsidR="00580233">
        <w:rPr>
          <w:rFonts w:ascii="Arial" w:hAnsi="Arial" w:cs="Arial"/>
          <w:sz w:val="24"/>
          <w:szCs w:val="24"/>
        </w:rPr>
        <w:t xml:space="preserve"> de </w:t>
      </w:r>
      <w:r w:rsidR="0081798E">
        <w:rPr>
          <w:rFonts w:ascii="Arial" w:hAnsi="Arial" w:cs="Arial"/>
          <w:sz w:val="24"/>
          <w:szCs w:val="24"/>
        </w:rPr>
        <w:t>1991</w:t>
      </w:r>
      <w:r w:rsidR="0081798E" w:rsidRPr="00AB47AA">
        <w:rPr>
          <w:rFonts w:ascii="Arial" w:hAnsi="Arial" w:cs="Arial"/>
          <w:sz w:val="24"/>
          <w:szCs w:val="24"/>
        </w:rPr>
        <w:t>,</w:t>
      </w:r>
      <w:r w:rsidR="0081798E">
        <w:rPr>
          <w:rFonts w:ascii="Arial" w:hAnsi="Arial" w:cs="Arial"/>
          <w:sz w:val="24"/>
          <w:szCs w:val="24"/>
        </w:rPr>
        <w:t xml:space="preserve"> </w:t>
      </w:r>
      <w:r w:rsidR="00200456">
        <w:rPr>
          <w:rFonts w:ascii="Arial" w:hAnsi="Arial" w:cs="Arial"/>
          <w:sz w:val="24"/>
          <w:szCs w:val="24"/>
        </w:rPr>
        <w:t>y el artículo</w:t>
      </w:r>
      <w:r w:rsidR="00423FBE">
        <w:rPr>
          <w:rFonts w:ascii="Arial" w:hAnsi="Arial" w:cs="Arial"/>
          <w:sz w:val="24"/>
          <w:szCs w:val="24"/>
        </w:rPr>
        <w:t xml:space="preserve"> 33 de la ley 489 de 1998</w:t>
      </w:r>
      <w:r w:rsidR="0081798E">
        <w:rPr>
          <w:rFonts w:ascii="Arial" w:hAnsi="Arial" w:cs="Arial"/>
          <w:sz w:val="24"/>
          <w:szCs w:val="24"/>
        </w:rPr>
        <w:t>,</w:t>
      </w:r>
      <w:r w:rsidR="00423FBE">
        <w:rPr>
          <w:rFonts w:ascii="Arial" w:hAnsi="Arial" w:cs="Arial"/>
          <w:sz w:val="24"/>
          <w:szCs w:val="24"/>
        </w:rPr>
        <w:t xml:space="preserve"> teniendo en cuenta lo establecido en el manual único de rendición de cuentas </w:t>
      </w:r>
      <w:r w:rsidR="00200456">
        <w:rPr>
          <w:rFonts w:ascii="Arial" w:hAnsi="Arial" w:cs="Arial"/>
          <w:sz w:val="24"/>
          <w:szCs w:val="24"/>
        </w:rPr>
        <w:t xml:space="preserve">de la </w:t>
      </w:r>
      <w:r w:rsidR="00423FBE">
        <w:rPr>
          <w:rFonts w:ascii="Arial" w:hAnsi="Arial" w:cs="Arial"/>
          <w:sz w:val="24"/>
          <w:szCs w:val="24"/>
        </w:rPr>
        <w:t>DAFP</w:t>
      </w:r>
      <w:r w:rsidR="00200456">
        <w:rPr>
          <w:rFonts w:ascii="Arial" w:hAnsi="Arial" w:cs="Arial"/>
          <w:sz w:val="24"/>
          <w:szCs w:val="24"/>
        </w:rPr>
        <w:t>.</w:t>
      </w:r>
      <w:r w:rsidR="00423FBE">
        <w:rPr>
          <w:rFonts w:ascii="Arial" w:hAnsi="Arial" w:cs="Arial"/>
          <w:sz w:val="24"/>
          <w:szCs w:val="24"/>
        </w:rPr>
        <w:t xml:space="preserve"> </w:t>
      </w:r>
    </w:p>
    <w:p w14:paraId="187CECB4" w14:textId="63778A02" w:rsidR="00942099" w:rsidRDefault="00942099" w:rsidP="00942099">
      <w:pPr>
        <w:tabs>
          <w:tab w:val="left" w:pos="2060"/>
        </w:tabs>
        <w:jc w:val="both"/>
        <w:rPr>
          <w:rFonts w:ascii="Arial" w:hAnsi="Arial" w:cs="Arial"/>
          <w:sz w:val="24"/>
          <w:szCs w:val="24"/>
        </w:rPr>
      </w:pPr>
      <w:r w:rsidRPr="00AB47AA">
        <w:rPr>
          <w:rFonts w:ascii="Arial" w:hAnsi="Arial" w:cs="Arial"/>
          <w:sz w:val="24"/>
          <w:szCs w:val="24"/>
        </w:rPr>
        <w:t xml:space="preserve">En ese orden de ideas, se presentó </w:t>
      </w:r>
      <w:r w:rsidR="00200456">
        <w:rPr>
          <w:rFonts w:ascii="Arial" w:hAnsi="Arial" w:cs="Arial"/>
          <w:sz w:val="24"/>
          <w:szCs w:val="24"/>
        </w:rPr>
        <w:t>el</w:t>
      </w:r>
      <w:r w:rsidR="00423FBE">
        <w:rPr>
          <w:rFonts w:ascii="Arial" w:hAnsi="Arial" w:cs="Arial"/>
          <w:sz w:val="24"/>
          <w:szCs w:val="24"/>
        </w:rPr>
        <w:t xml:space="preserve"> balance de ejecución y resultados</w:t>
      </w:r>
      <w:r w:rsidRPr="00AB47AA">
        <w:rPr>
          <w:rFonts w:ascii="Arial" w:hAnsi="Arial" w:cs="Arial"/>
          <w:sz w:val="24"/>
          <w:szCs w:val="24"/>
        </w:rPr>
        <w:t xml:space="preserve"> de IMVIYUMBO,</w:t>
      </w:r>
      <w:r w:rsidR="00343948">
        <w:rPr>
          <w:rFonts w:ascii="Arial" w:hAnsi="Arial" w:cs="Arial"/>
          <w:sz w:val="24"/>
          <w:szCs w:val="24"/>
        </w:rPr>
        <w:t xml:space="preserve"> </w:t>
      </w:r>
      <w:r w:rsidR="00200456">
        <w:rPr>
          <w:rFonts w:ascii="Arial" w:hAnsi="Arial" w:cs="Arial"/>
          <w:sz w:val="24"/>
          <w:szCs w:val="24"/>
        </w:rPr>
        <w:t xml:space="preserve">especialmente </w:t>
      </w:r>
      <w:r w:rsidRPr="00AB47AA">
        <w:rPr>
          <w:rFonts w:ascii="Arial" w:hAnsi="Arial" w:cs="Arial"/>
          <w:sz w:val="24"/>
          <w:szCs w:val="24"/>
        </w:rPr>
        <w:t xml:space="preserve">el impacto de los proyectos misionales </w:t>
      </w:r>
      <w:r w:rsidR="00005DC0">
        <w:rPr>
          <w:rFonts w:ascii="Arial" w:hAnsi="Arial" w:cs="Arial"/>
          <w:sz w:val="24"/>
          <w:szCs w:val="24"/>
        </w:rPr>
        <w:t>a nivel local</w:t>
      </w:r>
      <w:r w:rsidRPr="00AB47AA">
        <w:rPr>
          <w:rFonts w:ascii="Arial" w:hAnsi="Arial" w:cs="Arial"/>
          <w:sz w:val="24"/>
          <w:szCs w:val="24"/>
        </w:rPr>
        <w:t xml:space="preserve">, donde se </w:t>
      </w:r>
      <w:r w:rsidR="00200456">
        <w:rPr>
          <w:rFonts w:ascii="Arial" w:hAnsi="Arial" w:cs="Arial"/>
          <w:sz w:val="24"/>
          <w:szCs w:val="24"/>
        </w:rPr>
        <w:t>resaltó</w:t>
      </w:r>
      <w:r w:rsidR="00343948">
        <w:rPr>
          <w:rFonts w:ascii="Arial" w:hAnsi="Arial" w:cs="Arial"/>
          <w:sz w:val="24"/>
          <w:szCs w:val="24"/>
        </w:rPr>
        <w:t xml:space="preserve"> </w:t>
      </w:r>
      <w:r w:rsidR="00200456">
        <w:rPr>
          <w:rFonts w:ascii="Arial" w:hAnsi="Arial" w:cs="Arial"/>
          <w:sz w:val="24"/>
          <w:szCs w:val="24"/>
        </w:rPr>
        <w:t xml:space="preserve">la importancia y </w:t>
      </w:r>
      <w:r w:rsidR="00200456" w:rsidRPr="00AB47AA">
        <w:rPr>
          <w:rFonts w:ascii="Arial" w:hAnsi="Arial" w:cs="Arial"/>
          <w:sz w:val="24"/>
          <w:szCs w:val="24"/>
        </w:rPr>
        <w:t>beneficio</w:t>
      </w:r>
      <w:r w:rsidRPr="00AB47AA">
        <w:rPr>
          <w:rFonts w:ascii="Arial" w:hAnsi="Arial" w:cs="Arial"/>
          <w:sz w:val="24"/>
          <w:szCs w:val="24"/>
        </w:rPr>
        <w:t xml:space="preserve"> de </w:t>
      </w:r>
      <w:r w:rsidR="00200456">
        <w:rPr>
          <w:rFonts w:ascii="Arial" w:hAnsi="Arial" w:cs="Arial"/>
          <w:sz w:val="24"/>
          <w:szCs w:val="24"/>
        </w:rPr>
        <w:t>todos los</w:t>
      </w:r>
      <w:r w:rsidRPr="00AB47AA">
        <w:rPr>
          <w:rFonts w:ascii="Arial" w:hAnsi="Arial" w:cs="Arial"/>
          <w:sz w:val="24"/>
          <w:szCs w:val="24"/>
        </w:rPr>
        <w:t xml:space="preserve"> programas institucionales de</w:t>
      </w:r>
      <w:r w:rsidR="00200456">
        <w:rPr>
          <w:rFonts w:ascii="Arial" w:hAnsi="Arial" w:cs="Arial"/>
          <w:sz w:val="24"/>
          <w:szCs w:val="24"/>
        </w:rPr>
        <w:t>l Instituto</w:t>
      </w:r>
      <w:r w:rsidRPr="00AB47AA">
        <w:rPr>
          <w:rFonts w:ascii="Arial" w:hAnsi="Arial" w:cs="Arial"/>
          <w:sz w:val="24"/>
          <w:szCs w:val="24"/>
        </w:rPr>
        <w:t>, como</w:t>
      </w:r>
      <w:r w:rsidR="00200456">
        <w:rPr>
          <w:rFonts w:ascii="Arial" w:hAnsi="Arial" w:cs="Arial"/>
          <w:sz w:val="24"/>
          <w:szCs w:val="24"/>
        </w:rPr>
        <w:t xml:space="preserve"> son:</w:t>
      </w:r>
      <w:r w:rsidR="00E8776C">
        <w:rPr>
          <w:rFonts w:ascii="Arial" w:hAnsi="Arial" w:cs="Arial"/>
          <w:sz w:val="24"/>
          <w:szCs w:val="24"/>
        </w:rPr>
        <w:t xml:space="preserve"> el </w:t>
      </w:r>
      <w:r w:rsidR="00200456">
        <w:rPr>
          <w:rFonts w:ascii="Arial" w:hAnsi="Arial" w:cs="Arial"/>
          <w:sz w:val="24"/>
          <w:szCs w:val="24"/>
        </w:rPr>
        <w:t xml:space="preserve">Proyecto Estratégico del </w:t>
      </w:r>
      <w:r w:rsidR="00E8776C">
        <w:rPr>
          <w:rFonts w:ascii="Arial" w:hAnsi="Arial" w:cs="Arial"/>
          <w:sz w:val="24"/>
          <w:szCs w:val="24"/>
        </w:rPr>
        <w:t xml:space="preserve">Parque Lineal Rio Yumbo, </w:t>
      </w:r>
      <w:r w:rsidR="00E8776C" w:rsidRPr="00AB47AA">
        <w:rPr>
          <w:rFonts w:ascii="Arial" w:hAnsi="Arial" w:cs="Arial"/>
          <w:sz w:val="24"/>
          <w:szCs w:val="24"/>
        </w:rPr>
        <w:t>Revitalización de</w:t>
      </w:r>
      <w:r w:rsidR="00200456">
        <w:rPr>
          <w:rFonts w:ascii="Arial" w:hAnsi="Arial" w:cs="Arial"/>
          <w:sz w:val="24"/>
          <w:szCs w:val="24"/>
        </w:rPr>
        <w:t xml:space="preserve"> las</w:t>
      </w:r>
      <w:r w:rsidR="00E8776C" w:rsidRPr="00AB47AA">
        <w:rPr>
          <w:rFonts w:ascii="Arial" w:hAnsi="Arial" w:cs="Arial"/>
          <w:sz w:val="24"/>
          <w:szCs w:val="24"/>
        </w:rPr>
        <w:t xml:space="preserve"> zonas verdes, parques y plazoletas</w:t>
      </w:r>
      <w:r w:rsidR="00E8776C">
        <w:rPr>
          <w:rFonts w:ascii="Arial" w:hAnsi="Arial" w:cs="Arial"/>
          <w:sz w:val="24"/>
          <w:szCs w:val="24"/>
        </w:rPr>
        <w:t xml:space="preserve">, </w:t>
      </w:r>
      <w:r w:rsidRPr="00AB47AA">
        <w:rPr>
          <w:rFonts w:ascii="Arial" w:hAnsi="Arial" w:cs="Arial"/>
          <w:sz w:val="24"/>
          <w:szCs w:val="24"/>
        </w:rPr>
        <w:t xml:space="preserve">la Titulación y Legalización de Predios, Subsidios para Adquisición de Vivienda Nueva, </w:t>
      </w:r>
      <w:r w:rsidR="00200456">
        <w:rPr>
          <w:rFonts w:ascii="Arial" w:hAnsi="Arial" w:cs="Arial"/>
          <w:sz w:val="24"/>
          <w:szCs w:val="24"/>
        </w:rPr>
        <w:t xml:space="preserve">los </w:t>
      </w:r>
      <w:r w:rsidRPr="00AB47AA">
        <w:rPr>
          <w:rFonts w:ascii="Arial" w:hAnsi="Arial" w:cs="Arial"/>
          <w:sz w:val="24"/>
          <w:szCs w:val="24"/>
        </w:rPr>
        <w:t xml:space="preserve">Mejoramientos de Vivienda y </w:t>
      </w:r>
      <w:r w:rsidR="00200456">
        <w:rPr>
          <w:rFonts w:ascii="Arial" w:hAnsi="Arial" w:cs="Arial"/>
          <w:sz w:val="24"/>
          <w:szCs w:val="24"/>
        </w:rPr>
        <w:t xml:space="preserve">el programa de </w:t>
      </w:r>
      <w:r w:rsidRPr="00AB47AA">
        <w:rPr>
          <w:rFonts w:ascii="Arial" w:hAnsi="Arial" w:cs="Arial"/>
          <w:sz w:val="24"/>
          <w:szCs w:val="24"/>
        </w:rPr>
        <w:t>Re</w:t>
      </w:r>
      <w:r w:rsidR="00E8776C">
        <w:rPr>
          <w:rFonts w:ascii="Arial" w:hAnsi="Arial" w:cs="Arial"/>
          <w:sz w:val="24"/>
          <w:szCs w:val="24"/>
        </w:rPr>
        <w:t xml:space="preserve">ubicación. </w:t>
      </w:r>
    </w:p>
    <w:p w14:paraId="5B83FE1B" w14:textId="77777777" w:rsidR="000C55E4" w:rsidRDefault="000C55E4" w:rsidP="00942099">
      <w:pPr>
        <w:tabs>
          <w:tab w:val="left" w:pos="2060"/>
        </w:tabs>
        <w:jc w:val="both"/>
        <w:rPr>
          <w:rFonts w:ascii="Arial" w:hAnsi="Arial" w:cs="Arial"/>
          <w:sz w:val="24"/>
          <w:szCs w:val="24"/>
        </w:rPr>
      </w:pPr>
    </w:p>
    <w:p w14:paraId="450167DA" w14:textId="77777777" w:rsidR="000C55E4" w:rsidRPr="00AB47AA" w:rsidRDefault="000C55E4" w:rsidP="00942099">
      <w:pPr>
        <w:tabs>
          <w:tab w:val="left" w:pos="2060"/>
        </w:tabs>
        <w:jc w:val="both"/>
        <w:rPr>
          <w:rFonts w:ascii="Arial" w:hAnsi="Arial" w:cs="Arial"/>
          <w:sz w:val="24"/>
          <w:szCs w:val="24"/>
        </w:rPr>
      </w:pPr>
    </w:p>
    <w:p w14:paraId="5023E6B1" w14:textId="160CC08D" w:rsidR="00942099" w:rsidRDefault="00942099" w:rsidP="00942099">
      <w:pPr>
        <w:tabs>
          <w:tab w:val="left" w:pos="2060"/>
        </w:tabs>
        <w:jc w:val="both"/>
        <w:rPr>
          <w:rFonts w:ascii="Arial" w:hAnsi="Arial" w:cs="Arial"/>
          <w:sz w:val="24"/>
          <w:szCs w:val="24"/>
        </w:rPr>
      </w:pPr>
      <w:r w:rsidRPr="00AB47AA">
        <w:rPr>
          <w:rFonts w:ascii="Arial" w:hAnsi="Arial" w:cs="Arial"/>
          <w:sz w:val="24"/>
          <w:szCs w:val="24"/>
        </w:rPr>
        <w:lastRenderedPageBreak/>
        <w:t xml:space="preserve">La invitación </w:t>
      </w:r>
      <w:r w:rsidR="00005DC0">
        <w:rPr>
          <w:rFonts w:ascii="Arial" w:hAnsi="Arial" w:cs="Arial"/>
          <w:sz w:val="24"/>
          <w:szCs w:val="24"/>
        </w:rPr>
        <w:t xml:space="preserve">se extendió </w:t>
      </w:r>
      <w:r w:rsidRPr="00AB47AA">
        <w:rPr>
          <w:rFonts w:ascii="Arial" w:hAnsi="Arial" w:cs="Arial"/>
          <w:sz w:val="24"/>
          <w:szCs w:val="24"/>
        </w:rPr>
        <w:t xml:space="preserve">a líderes comunales, entes de control, medios de comunicación, funcionarios de la Administración Municipal, y la comunidad en general. </w:t>
      </w:r>
    </w:p>
    <w:p w14:paraId="0C55E2AE" w14:textId="3B166218" w:rsidR="00942099" w:rsidRPr="00AB47AA" w:rsidRDefault="00942099" w:rsidP="00942099">
      <w:pPr>
        <w:tabs>
          <w:tab w:val="left" w:pos="2060"/>
        </w:tabs>
        <w:jc w:val="both"/>
        <w:rPr>
          <w:rFonts w:ascii="Arial" w:hAnsi="Arial" w:cs="Arial"/>
          <w:sz w:val="24"/>
          <w:szCs w:val="24"/>
        </w:rPr>
      </w:pPr>
      <w:r w:rsidRPr="00AB47AA">
        <w:rPr>
          <w:rFonts w:ascii="Arial" w:hAnsi="Arial" w:cs="Arial"/>
          <w:sz w:val="24"/>
          <w:szCs w:val="24"/>
        </w:rPr>
        <w:t xml:space="preserve">Por su parte, la jefe de la oficina de control interno de IMVIYUMBO, la </w:t>
      </w:r>
      <w:r w:rsidR="00005DC0">
        <w:rPr>
          <w:rFonts w:ascii="Arial" w:hAnsi="Arial" w:cs="Arial"/>
          <w:sz w:val="24"/>
          <w:szCs w:val="24"/>
        </w:rPr>
        <w:t>abogada</w:t>
      </w:r>
      <w:r w:rsidRPr="00AB47AA">
        <w:rPr>
          <w:rFonts w:ascii="Arial" w:hAnsi="Arial" w:cs="Arial"/>
          <w:sz w:val="24"/>
          <w:szCs w:val="24"/>
        </w:rPr>
        <w:t xml:space="preserve"> Jennifer Gómez López, </w:t>
      </w:r>
      <w:r w:rsidR="00005DC0">
        <w:rPr>
          <w:rFonts w:ascii="Arial" w:hAnsi="Arial" w:cs="Arial"/>
          <w:sz w:val="24"/>
          <w:szCs w:val="24"/>
        </w:rPr>
        <w:t xml:space="preserve">intervino </w:t>
      </w:r>
      <w:r w:rsidR="00DE7C13">
        <w:rPr>
          <w:rFonts w:ascii="Arial" w:hAnsi="Arial" w:cs="Arial"/>
          <w:sz w:val="24"/>
          <w:szCs w:val="24"/>
        </w:rPr>
        <w:t xml:space="preserve">al final de la jornada exponiendo el resultado del   </w:t>
      </w:r>
      <w:r w:rsidRPr="00AB47AA">
        <w:rPr>
          <w:rFonts w:ascii="Arial" w:hAnsi="Arial" w:cs="Arial"/>
          <w:sz w:val="24"/>
          <w:szCs w:val="24"/>
        </w:rPr>
        <w:t xml:space="preserve"> comportamiento de los PQRSD</w:t>
      </w:r>
      <w:r w:rsidR="00DE7C13">
        <w:rPr>
          <w:rFonts w:ascii="Arial" w:hAnsi="Arial" w:cs="Arial"/>
          <w:sz w:val="24"/>
          <w:szCs w:val="24"/>
        </w:rPr>
        <w:t xml:space="preserve"> y</w:t>
      </w:r>
      <w:r w:rsidRPr="00AB47AA">
        <w:rPr>
          <w:rFonts w:ascii="Arial" w:hAnsi="Arial" w:cs="Arial"/>
          <w:sz w:val="24"/>
          <w:szCs w:val="24"/>
        </w:rPr>
        <w:t xml:space="preserve"> el plan de mejoramiento institucional,</w:t>
      </w:r>
      <w:r w:rsidR="00200456">
        <w:rPr>
          <w:rFonts w:ascii="Arial" w:hAnsi="Arial" w:cs="Arial"/>
          <w:sz w:val="24"/>
          <w:szCs w:val="24"/>
        </w:rPr>
        <w:t xml:space="preserve"> así mismo,</w:t>
      </w:r>
      <w:r w:rsidRPr="00AB47AA">
        <w:rPr>
          <w:rFonts w:ascii="Arial" w:hAnsi="Arial" w:cs="Arial"/>
          <w:sz w:val="24"/>
          <w:szCs w:val="24"/>
        </w:rPr>
        <w:t xml:space="preserve"> </w:t>
      </w:r>
      <w:r w:rsidR="00DE7C13">
        <w:rPr>
          <w:rFonts w:ascii="Arial" w:hAnsi="Arial" w:cs="Arial"/>
          <w:sz w:val="24"/>
          <w:szCs w:val="24"/>
        </w:rPr>
        <w:t xml:space="preserve">concluyendo como garante </w:t>
      </w:r>
      <w:r w:rsidRPr="00AB47AA">
        <w:rPr>
          <w:rFonts w:ascii="Arial" w:hAnsi="Arial" w:cs="Arial"/>
          <w:sz w:val="24"/>
          <w:szCs w:val="24"/>
        </w:rPr>
        <w:t>del correcto ejercicio de la Rendición de Cuentas vigencia 202</w:t>
      </w:r>
      <w:r w:rsidR="00E8776C">
        <w:rPr>
          <w:rFonts w:ascii="Arial" w:hAnsi="Arial" w:cs="Arial"/>
          <w:sz w:val="24"/>
          <w:szCs w:val="24"/>
        </w:rPr>
        <w:t>2</w:t>
      </w:r>
      <w:r w:rsidRPr="00AB47AA">
        <w:rPr>
          <w:rFonts w:ascii="Arial" w:hAnsi="Arial" w:cs="Arial"/>
          <w:sz w:val="24"/>
          <w:szCs w:val="24"/>
        </w:rPr>
        <w:t xml:space="preserve"> de la entidad. </w:t>
      </w:r>
    </w:p>
    <w:p w14:paraId="56FC7EC9" w14:textId="798C642C" w:rsidR="006B55D3" w:rsidRPr="00997DEA" w:rsidRDefault="006B55D3" w:rsidP="006B55D3">
      <w:pPr>
        <w:tabs>
          <w:tab w:val="left" w:pos="2060"/>
        </w:tabs>
        <w:rPr>
          <w:rFonts w:ascii="Arial" w:hAnsi="Arial" w:cs="Arial"/>
          <w:sz w:val="24"/>
          <w:szCs w:val="24"/>
        </w:rPr>
      </w:pPr>
    </w:p>
    <w:p w14:paraId="100BA463" w14:textId="6C2E1B99" w:rsidR="00B84420" w:rsidRDefault="00343948" w:rsidP="00C06B20">
      <w:pPr>
        <w:tabs>
          <w:tab w:val="left" w:pos="206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BF71DE0" wp14:editId="7E58FBF4">
            <wp:simplePos x="0" y="0"/>
            <wp:positionH relativeFrom="column">
              <wp:posOffset>3068955</wp:posOffset>
            </wp:positionH>
            <wp:positionV relativeFrom="paragraph">
              <wp:posOffset>51435</wp:posOffset>
            </wp:positionV>
            <wp:extent cx="2770505" cy="1846580"/>
            <wp:effectExtent l="0" t="0" r="0" b="1270"/>
            <wp:wrapTight wrapText="bothSides">
              <wp:wrapPolygon edited="0">
                <wp:start x="0" y="0"/>
                <wp:lineTo x="0" y="21392"/>
                <wp:lineTo x="21387" y="21392"/>
                <wp:lineTo x="21387" y="0"/>
                <wp:lineTo x="0" y="0"/>
              </wp:wrapPolygon>
            </wp:wrapTight>
            <wp:docPr id="8174254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5E4" w:rsidRPr="000C55E4">
        <w:rPr>
          <w:noProof/>
          <w:lang w:eastAsia="es-CO"/>
        </w:rPr>
        <w:drawing>
          <wp:inline distT="0" distB="0" distL="0" distR="0" wp14:anchorId="62331693" wp14:editId="595DE701">
            <wp:extent cx="2847975" cy="1898651"/>
            <wp:effectExtent l="0" t="0" r="0" b="6350"/>
            <wp:docPr id="14318476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60" cy="190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5A974" w14:textId="68A29E21" w:rsidR="00200456" w:rsidRDefault="00200456" w:rsidP="00C06B20">
      <w:pPr>
        <w:tabs>
          <w:tab w:val="left" w:pos="2060"/>
        </w:tabs>
        <w:rPr>
          <w:rFonts w:ascii="Arial" w:hAnsi="Arial" w:cs="Arial"/>
          <w:sz w:val="24"/>
          <w:szCs w:val="24"/>
        </w:rPr>
      </w:pPr>
    </w:p>
    <w:p w14:paraId="419953C5" w14:textId="4BDFDD3E" w:rsidR="00200456" w:rsidRPr="00200456" w:rsidRDefault="00200456" w:rsidP="00200456">
      <w:pPr>
        <w:tabs>
          <w:tab w:val="left" w:pos="2060"/>
        </w:tabs>
        <w:jc w:val="center"/>
        <w:rPr>
          <w:rFonts w:ascii="Arial" w:hAnsi="Arial" w:cs="Arial"/>
          <w:b/>
          <w:sz w:val="24"/>
          <w:szCs w:val="24"/>
        </w:rPr>
      </w:pPr>
      <w:r w:rsidRPr="00200456">
        <w:rPr>
          <w:rFonts w:ascii="Arial" w:hAnsi="Arial" w:cs="Arial"/>
          <w:b/>
          <w:sz w:val="24"/>
          <w:szCs w:val="24"/>
        </w:rPr>
        <w:t>“Porque Creemos en Yumbo con mas espacios para la Gente”</w:t>
      </w:r>
    </w:p>
    <w:p w14:paraId="68930B87" w14:textId="77777777" w:rsidR="00200456" w:rsidRPr="006B55D3" w:rsidRDefault="00200456" w:rsidP="00C06B20">
      <w:pPr>
        <w:tabs>
          <w:tab w:val="left" w:pos="2060"/>
        </w:tabs>
        <w:rPr>
          <w:rFonts w:ascii="Arial" w:hAnsi="Arial" w:cs="Arial"/>
          <w:sz w:val="24"/>
          <w:szCs w:val="24"/>
        </w:rPr>
      </w:pPr>
    </w:p>
    <w:p w14:paraId="06F3B884" w14:textId="77777777" w:rsidR="003D2329" w:rsidRDefault="003D2329" w:rsidP="00050EE5">
      <w:pPr>
        <w:tabs>
          <w:tab w:val="left" w:pos="2060"/>
        </w:tabs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sectPr w:rsidR="003D2329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36E59" w14:textId="77777777" w:rsidR="00853ED5" w:rsidRDefault="00853ED5" w:rsidP="00ED5750">
      <w:pPr>
        <w:spacing w:after="0" w:line="240" w:lineRule="auto"/>
      </w:pPr>
      <w:r>
        <w:separator/>
      </w:r>
    </w:p>
  </w:endnote>
  <w:endnote w:type="continuationSeparator" w:id="0">
    <w:p w14:paraId="0DE41882" w14:textId="77777777" w:rsidR="00853ED5" w:rsidRDefault="00853ED5" w:rsidP="00ED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B68F" w14:textId="028447B0" w:rsidR="00C06B20" w:rsidRPr="000C614C" w:rsidRDefault="007359F5" w:rsidP="00C06B20">
    <w:pPr>
      <w:tabs>
        <w:tab w:val="left" w:pos="2385"/>
      </w:tabs>
      <w:spacing w:after="0" w:line="240" w:lineRule="auto"/>
      <w:jc w:val="center"/>
      <w:rPr>
        <w:rStyle w:val="aux-icon-list-text"/>
        <w:rFonts w:cstheme="minorHAnsi"/>
        <w:sz w:val="18"/>
        <w:szCs w:val="18"/>
      </w:rPr>
    </w:pPr>
    <w:r w:rsidRPr="000C614C">
      <w:rPr>
        <w:rFonts w:cstheme="minorHAnsi"/>
        <w:b/>
        <w:sz w:val="18"/>
        <w:szCs w:val="18"/>
      </w:rPr>
      <w:t xml:space="preserve">Proceso Gestión de </w:t>
    </w:r>
    <w:r w:rsidR="00C06B20" w:rsidRPr="000C614C">
      <w:rPr>
        <w:rFonts w:cstheme="minorHAnsi"/>
        <w:b/>
        <w:sz w:val="18"/>
        <w:szCs w:val="18"/>
      </w:rPr>
      <w:t xml:space="preserve">Comunicaciones </w:t>
    </w:r>
    <w:r w:rsidRPr="000C614C">
      <w:rPr>
        <w:rFonts w:cstheme="minorHAnsi"/>
        <w:b/>
        <w:sz w:val="18"/>
        <w:szCs w:val="18"/>
      </w:rPr>
      <w:t>y Divulgación Pública</w:t>
    </w:r>
    <w:r w:rsidR="00BD75D6" w:rsidRPr="000C614C">
      <w:rPr>
        <w:rFonts w:cstheme="minorHAnsi"/>
        <w:sz w:val="18"/>
        <w:szCs w:val="18"/>
      </w:rPr>
      <w:br/>
    </w:r>
    <w:r w:rsidR="00C06B20" w:rsidRPr="000C614C">
      <w:rPr>
        <w:rFonts w:cstheme="minorHAnsi"/>
        <w:sz w:val="18"/>
        <w:szCs w:val="18"/>
      </w:rPr>
      <w:t>Angie Yulieth Sol</w:t>
    </w:r>
    <w:r w:rsidRPr="000C614C">
      <w:rPr>
        <w:rFonts w:cstheme="minorHAnsi"/>
        <w:sz w:val="18"/>
        <w:szCs w:val="18"/>
      </w:rPr>
      <w:t xml:space="preserve"> /</w:t>
    </w:r>
    <w:r w:rsidR="00C06B20" w:rsidRPr="000C614C">
      <w:rPr>
        <w:rFonts w:cstheme="minorHAnsi"/>
        <w:sz w:val="18"/>
        <w:szCs w:val="18"/>
      </w:rPr>
      <w:t xml:space="preserve">: </w:t>
    </w:r>
    <w:r w:rsidR="00C06B20" w:rsidRPr="000C614C">
      <w:rPr>
        <w:rStyle w:val="aux-icon-list-text"/>
        <w:rFonts w:cstheme="minorHAnsi"/>
        <w:sz w:val="18"/>
        <w:szCs w:val="18"/>
      </w:rPr>
      <w:t>6955677 - 6955678 – 6955679</w:t>
    </w:r>
  </w:p>
  <w:p w14:paraId="661440D0" w14:textId="77777777" w:rsidR="00385065" w:rsidRDefault="000C614C" w:rsidP="00385065">
    <w:pPr>
      <w:tabs>
        <w:tab w:val="left" w:pos="2385"/>
      </w:tabs>
      <w:spacing w:after="0" w:line="240" w:lineRule="auto"/>
      <w:jc w:val="center"/>
      <w:rPr>
        <w:rFonts w:cstheme="minorHAnsi"/>
        <w:color w:val="5F6368"/>
        <w:spacing w:val="3"/>
        <w:sz w:val="18"/>
        <w:szCs w:val="18"/>
        <w:shd w:val="clear" w:color="auto" w:fill="FFFFFF"/>
      </w:rPr>
    </w:pPr>
    <w:r w:rsidRPr="000C614C">
      <w:rPr>
        <w:rFonts w:cstheme="minorHAnsi"/>
        <w:sz w:val="18"/>
        <w:szCs w:val="18"/>
      </w:rPr>
      <w:t xml:space="preserve">E-mail: </w:t>
    </w:r>
    <w:r w:rsidR="00385065">
      <w:rPr>
        <w:rFonts w:cstheme="minorHAnsi"/>
        <w:spacing w:val="3"/>
        <w:sz w:val="18"/>
        <w:szCs w:val="18"/>
        <w:shd w:val="clear" w:color="auto" w:fill="FFFFFF"/>
      </w:rPr>
      <w:t>comunicacionesimviyumbo2023@gmail.com</w:t>
    </w:r>
  </w:p>
  <w:p w14:paraId="552C79B2" w14:textId="3207585C" w:rsidR="00BD75D6" w:rsidRPr="000C614C" w:rsidRDefault="00BD75D6" w:rsidP="00C06B20">
    <w:pPr>
      <w:tabs>
        <w:tab w:val="left" w:pos="2385"/>
      </w:tabs>
      <w:spacing w:after="0" w:line="240" w:lineRule="auto"/>
      <w:jc w:val="center"/>
      <w:rPr>
        <w:rFonts w:cstheme="minorHAnsi"/>
        <w:color w:val="5F6368"/>
        <w:spacing w:val="3"/>
        <w:sz w:val="18"/>
        <w:szCs w:val="18"/>
        <w:shd w:val="clear" w:color="auto" w:fill="FFFFFF"/>
      </w:rPr>
    </w:pPr>
  </w:p>
  <w:p w14:paraId="10DCF3F7" w14:textId="77777777" w:rsidR="00C06B20" w:rsidRPr="00C06B20" w:rsidRDefault="00C06B20" w:rsidP="00C06B20">
    <w:pPr>
      <w:tabs>
        <w:tab w:val="left" w:pos="2385"/>
      </w:tabs>
      <w:spacing w:after="0" w:line="240" w:lineRule="auto"/>
      <w:jc w:val="center"/>
      <w:rPr>
        <w:rFonts w:ascii="Ubuntu" w:hAnsi="Ubuntu" w:cs="Poppins"/>
        <w:color w:val="44444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A255" w14:textId="77777777" w:rsidR="00853ED5" w:rsidRDefault="00853ED5" w:rsidP="00ED5750">
      <w:pPr>
        <w:spacing w:after="0" w:line="240" w:lineRule="auto"/>
      </w:pPr>
      <w:r>
        <w:separator/>
      </w:r>
    </w:p>
  </w:footnote>
  <w:footnote w:type="continuationSeparator" w:id="0">
    <w:p w14:paraId="61EE6977" w14:textId="77777777" w:rsidR="00853ED5" w:rsidRDefault="00853ED5" w:rsidP="00ED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8D313" w14:textId="01A7AA6F" w:rsidR="007B547D" w:rsidRDefault="007B547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133C584" wp14:editId="2EF36D3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8954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03071"/>
    <w:multiLevelType w:val="hybridMultilevel"/>
    <w:tmpl w:val="196C8F74"/>
    <w:lvl w:ilvl="0" w:tplc="C47AF2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8BF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47E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6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8F2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83D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C4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2FA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85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50"/>
    <w:rsid w:val="00003F55"/>
    <w:rsid w:val="000047AC"/>
    <w:rsid w:val="000051B9"/>
    <w:rsid w:val="00005DC0"/>
    <w:rsid w:val="00006383"/>
    <w:rsid w:val="00012D96"/>
    <w:rsid w:val="00050EE5"/>
    <w:rsid w:val="000859B2"/>
    <w:rsid w:val="000A0D90"/>
    <w:rsid w:val="000A117E"/>
    <w:rsid w:val="000C55E4"/>
    <w:rsid w:val="000C614C"/>
    <w:rsid w:val="000E5301"/>
    <w:rsid w:val="000F09F7"/>
    <w:rsid w:val="000F6483"/>
    <w:rsid w:val="00110B69"/>
    <w:rsid w:val="00121DF2"/>
    <w:rsid w:val="00124422"/>
    <w:rsid w:val="00131869"/>
    <w:rsid w:val="001321E0"/>
    <w:rsid w:val="00137884"/>
    <w:rsid w:val="001617F3"/>
    <w:rsid w:val="001906A1"/>
    <w:rsid w:val="00194B58"/>
    <w:rsid w:val="001F7383"/>
    <w:rsid w:val="00200456"/>
    <w:rsid w:val="00201E2B"/>
    <w:rsid w:val="00226EB7"/>
    <w:rsid w:val="002314C4"/>
    <w:rsid w:val="00231E4C"/>
    <w:rsid w:val="00241662"/>
    <w:rsid w:val="0025577C"/>
    <w:rsid w:val="00256490"/>
    <w:rsid w:val="00286CB3"/>
    <w:rsid w:val="0029354E"/>
    <w:rsid w:val="002A6760"/>
    <w:rsid w:val="002C4EB7"/>
    <w:rsid w:val="002C5953"/>
    <w:rsid w:val="00343948"/>
    <w:rsid w:val="003821CD"/>
    <w:rsid w:val="00385065"/>
    <w:rsid w:val="003860C0"/>
    <w:rsid w:val="003B6D4F"/>
    <w:rsid w:val="003C01F7"/>
    <w:rsid w:val="003C6A6F"/>
    <w:rsid w:val="003D2329"/>
    <w:rsid w:val="003E18FC"/>
    <w:rsid w:val="003F0CAC"/>
    <w:rsid w:val="00423FBE"/>
    <w:rsid w:val="00431832"/>
    <w:rsid w:val="00431DE8"/>
    <w:rsid w:val="00442B55"/>
    <w:rsid w:val="004438BD"/>
    <w:rsid w:val="00454751"/>
    <w:rsid w:val="00471729"/>
    <w:rsid w:val="00474A44"/>
    <w:rsid w:val="0048398A"/>
    <w:rsid w:val="00487849"/>
    <w:rsid w:val="004B203D"/>
    <w:rsid w:val="004B2D7A"/>
    <w:rsid w:val="004C310C"/>
    <w:rsid w:val="00512B7D"/>
    <w:rsid w:val="00521798"/>
    <w:rsid w:val="0052482C"/>
    <w:rsid w:val="00526BF3"/>
    <w:rsid w:val="005522B6"/>
    <w:rsid w:val="0056403A"/>
    <w:rsid w:val="00580233"/>
    <w:rsid w:val="00580963"/>
    <w:rsid w:val="00594AAC"/>
    <w:rsid w:val="00597E14"/>
    <w:rsid w:val="005F1FC7"/>
    <w:rsid w:val="005F7750"/>
    <w:rsid w:val="006151C3"/>
    <w:rsid w:val="006211F1"/>
    <w:rsid w:val="006257C6"/>
    <w:rsid w:val="00631099"/>
    <w:rsid w:val="006434CC"/>
    <w:rsid w:val="0064532C"/>
    <w:rsid w:val="00664071"/>
    <w:rsid w:val="00684C71"/>
    <w:rsid w:val="00685187"/>
    <w:rsid w:val="00686655"/>
    <w:rsid w:val="006B2CA6"/>
    <w:rsid w:val="006B4CA1"/>
    <w:rsid w:val="006B55D3"/>
    <w:rsid w:val="006C500B"/>
    <w:rsid w:val="006C5BB5"/>
    <w:rsid w:val="006E4543"/>
    <w:rsid w:val="006E6996"/>
    <w:rsid w:val="006F5652"/>
    <w:rsid w:val="006F5BD6"/>
    <w:rsid w:val="006F6DF5"/>
    <w:rsid w:val="0071747B"/>
    <w:rsid w:val="00727493"/>
    <w:rsid w:val="007333EB"/>
    <w:rsid w:val="007359F5"/>
    <w:rsid w:val="007418B1"/>
    <w:rsid w:val="00745BC3"/>
    <w:rsid w:val="007468DF"/>
    <w:rsid w:val="0075516C"/>
    <w:rsid w:val="007B547D"/>
    <w:rsid w:val="00811E5F"/>
    <w:rsid w:val="0081798E"/>
    <w:rsid w:val="00853ED5"/>
    <w:rsid w:val="0085438D"/>
    <w:rsid w:val="00872EA4"/>
    <w:rsid w:val="008A1F07"/>
    <w:rsid w:val="008C2EDA"/>
    <w:rsid w:val="008C6EA6"/>
    <w:rsid w:val="008D40D2"/>
    <w:rsid w:val="008D4D53"/>
    <w:rsid w:val="008E5C22"/>
    <w:rsid w:val="00900493"/>
    <w:rsid w:val="00913A44"/>
    <w:rsid w:val="00914BB8"/>
    <w:rsid w:val="00936E8F"/>
    <w:rsid w:val="00937C63"/>
    <w:rsid w:val="00942099"/>
    <w:rsid w:val="00952C4E"/>
    <w:rsid w:val="009723C1"/>
    <w:rsid w:val="00997DEA"/>
    <w:rsid w:val="009A7AAC"/>
    <w:rsid w:val="009B4CA2"/>
    <w:rsid w:val="009B506F"/>
    <w:rsid w:val="009C3F3F"/>
    <w:rsid w:val="009D361C"/>
    <w:rsid w:val="009E4DC2"/>
    <w:rsid w:val="00A22753"/>
    <w:rsid w:val="00A25C93"/>
    <w:rsid w:val="00A40487"/>
    <w:rsid w:val="00A411CF"/>
    <w:rsid w:val="00A44A8D"/>
    <w:rsid w:val="00A50CD8"/>
    <w:rsid w:val="00A76FF9"/>
    <w:rsid w:val="00AB60E6"/>
    <w:rsid w:val="00AD44FC"/>
    <w:rsid w:val="00AE2DD5"/>
    <w:rsid w:val="00AF2E5C"/>
    <w:rsid w:val="00B13EDC"/>
    <w:rsid w:val="00B23C99"/>
    <w:rsid w:val="00B349A8"/>
    <w:rsid w:val="00B53285"/>
    <w:rsid w:val="00B62345"/>
    <w:rsid w:val="00B84420"/>
    <w:rsid w:val="00B862D4"/>
    <w:rsid w:val="00B9458A"/>
    <w:rsid w:val="00BB1461"/>
    <w:rsid w:val="00BB592C"/>
    <w:rsid w:val="00BC0234"/>
    <w:rsid w:val="00BD374A"/>
    <w:rsid w:val="00BD75D6"/>
    <w:rsid w:val="00BF6F32"/>
    <w:rsid w:val="00C06B20"/>
    <w:rsid w:val="00C13ED8"/>
    <w:rsid w:val="00C160E5"/>
    <w:rsid w:val="00C53947"/>
    <w:rsid w:val="00C6171D"/>
    <w:rsid w:val="00C726AC"/>
    <w:rsid w:val="00C75E96"/>
    <w:rsid w:val="00C852C7"/>
    <w:rsid w:val="00C92810"/>
    <w:rsid w:val="00C953D4"/>
    <w:rsid w:val="00CA7D19"/>
    <w:rsid w:val="00CC7788"/>
    <w:rsid w:val="00CD72B8"/>
    <w:rsid w:val="00CE3299"/>
    <w:rsid w:val="00D00634"/>
    <w:rsid w:val="00D22C60"/>
    <w:rsid w:val="00D25BE2"/>
    <w:rsid w:val="00D43D65"/>
    <w:rsid w:val="00D60C1B"/>
    <w:rsid w:val="00D67791"/>
    <w:rsid w:val="00DA1173"/>
    <w:rsid w:val="00DA5180"/>
    <w:rsid w:val="00DD5961"/>
    <w:rsid w:val="00DE0CE8"/>
    <w:rsid w:val="00DE7C13"/>
    <w:rsid w:val="00DF0B98"/>
    <w:rsid w:val="00DF3095"/>
    <w:rsid w:val="00DF65C4"/>
    <w:rsid w:val="00E02E9B"/>
    <w:rsid w:val="00E20385"/>
    <w:rsid w:val="00E25519"/>
    <w:rsid w:val="00E36534"/>
    <w:rsid w:val="00E50C8F"/>
    <w:rsid w:val="00E567AE"/>
    <w:rsid w:val="00E66728"/>
    <w:rsid w:val="00E842F5"/>
    <w:rsid w:val="00E8776C"/>
    <w:rsid w:val="00EA26E6"/>
    <w:rsid w:val="00EA6614"/>
    <w:rsid w:val="00EC1CAA"/>
    <w:rsid w:val="00EC6141"/>
    <w:rsid w:val="00ED5750"/>
    <w:rsid w:val="00F04B85"/>
    <w:rsid w:val="00F14969"/>
    <w:rsid w:val="00F55115"/>
    <w:rsid w:val="00F640A1"/>
    <w:rsid w:val="00F64936"/>
    <w:rsid w:val="00F80943"/>
    <w:rsid w:val="00F93DC8"/>
    <w:rsid w:val="00F96617"/>
    <w:rsid w:val="00FB759A"/>
    <w:rsid w:val="00FC48B8"/>
    <w:rsid w:val="00FC5DD0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3684C"/>
  <w15:docId w15:val="{60DAF0F5-7501-4017-B840-423777CD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5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750"/>
  </w:style>
  <w:style w:type="paragraph" w:styleId="Piedepgina">
    <w:name w:val="footer"/>
    <w:basedOn w:val="Normal"/>
    <w:link w:val="PiedepginaCar"/>
    <w:uiPriority w:val="99"/>
    <w:unhideWhenUsed/>
    <w:rsid w:val="00ED5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750"/>
  </w:style>
  <w:style w:type="character" w:styleId="Hipervnculo">
    <w:name w:val="Hyperlink"/>
    <w:uiPriority w:val="99"/>
    <w:unhideWhenUsed/>
    <w:rsid w:val="001321E0"/>
    <w:rPr>
      <w:color w:val="0000FF"/>
      <w:u w:val="single"/>
    </w:rPr>
  </w:style>
  <w:style w:type="character" w:customStyle="1" w:styleId="aux-icon-list-text">
    <w:name w:val="aux-icon-list-text"/>
    <w:basedOn w:val="Fuentedeprrafopredeter"/>
    <w:rsid w:val="00C06B2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6B2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770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E9CC-2BA7-4C48-961D-0F4DF8F3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CARDENAS</dc:creator>
  <cp:keywords/>
  <dc:description/>
  <cp:lastModifiedBy>Auxiliar Planeacion 02</cp:lastModifiedBy>
  <cp:revision>3</cp:revision>
  <cp:lastPrinted>2023-05-02T22:12:00Z</cp:lastPrinted>
  <dcterms:created xsi:type="dcterms:W3CDTF">2023-07-31T21:02:00Z</dcterms:created>
  <dcterms:modified xsi:type="dcterms:W3CDTF">2023-07-31T21:33:00Z</dcterms:modified>
</cp:coreProperties>
</file>